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C05" w:rsidRPr="00D2519E" w:rsidRDefault="00487C05">
      <w:pPr>
        <w:ind w:firstLine="3828"/>
        <w:jc w:val="left"/>
        <w:rPr>
          <w:rFonts w:ascii="Garamond" w:hAnsi="Garamond" w:cs="Garamond"/>
        </w:rPr>
      </w:pPr>
    </w:p>
    <w:p w:rsidR="00DD484A" w:rsidRDefault="00DD484A" w:rsidP="00DD484A">
      <w:pPr>
        <w:pStyle w:val="Normale2"/>
        <w:autoSpaceDE w:val="0"/>
        <w:spacing w:line="360" w:lineRule="auto"/>
        <w:jc w:val="center"/>
        <w:rPr>
          <w:i/>
          <w:iCs/>
          <w:color w:val="000080"/>
          <w:spacing w:val="20"/>
          <w:sz w:val="28"/>
          <w:szCs w:val="28"/>
        </w:rPr>
      </w:pPr>
      <w:r>
        <w:rPr>
          <w:rFonts w:ascii="Tahoma" w:eastAsia="Tahoma" w:hAnsi="Tahoma" w:cs="Tahoma"/>
          <w:b/>
          <w:bCs/>
          <w:color w:val="000000"/>
          <w:kern w:val="1"/>
          <w:sz w:val="48"/>
          <w:szCs w:val="48"/>
          <w:lang w:eastAsia="hi-IN" w:bidi="hi-IN"/>
        </w:rPr>
        <w:t>Comune di Castrofilippo</w:t>
      </w:r>
    </w:p>
    <w:p w:rsidR="00DD484A" w:rsidRDefault="00DD484A" w:rsidP="00DD484A">
      <w:pPr>
        <w:pStyle w:val="Normale2"/>
        <w:spacing w:line="100" w:lineRule="atLeast"/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i/>
          <w:iCs/>
          <w:color w:val="000080"/>
          <w:spacing w:val="20"/>
          <w:sz w:val="28"/>
          <w:szCs w:val="28"/>
        </w:rPr>
        <w:t>(Provincia di Agrigento)</w:t>
      </w:r>
    </w:p>
    <w:p w:rsidR="00487C05" w:rsidRPr="00D2519E" w:rsidRDefault="00487C05">
      <w:pPr>
        <w:ind w:firstLine="3828"/>
        <w:jc w:val="left"/>
        <w:rPr>
          <w:rFonts w:ascii="Garamond" w:hAnsi="Garamond" w:cs="Garamond"/>
        </w:rPr>
      </w:pPr>
    </w:p>
    <w:p w:rsidR="00487C05" w:rsidRPr="00D2519E" w:rsidRDefault="00487C05">
      <w:pPr>
        <w:spacing w:before="120" w:after="0" w:line="320" w:lineRule="exact"/>
        <w:jc w:val="center"/>
        <w:rPr>
          <w:rFonts w:ascii="Garamond" w:hAnsi="Garamond" w:cs="Garamond"/>
          <w:b/>
          <w:bCs/>
        </w:rPr>
      </w:pPr>
      <w:r w:rsidRPr="00D2519E">
        <w:rPr>
          <w:rFonts w:ascii="Garamond" w:hAnsi="Garamond" w:cs="Garamond"/>
          <w:b/>
          <w:bCs/>
        </w:rPr>
        <w:t xml:space="preserve">Documento di attestazione </w:t>
      </w:r>
    </w:p>
    <w:p w:rsidR="00487C05" w:rsidRPr="00D2519E" w:rsidRDefault="00487C05">
      <w:pPr>
        <w:spacing w:before="120" w:after="0" w:line="320" w:lineRule="exact"/>
        <w:jc w:val="center"/>
        <w:rPr>
          <w:rFonts w:ascii="Garamond" w:hAnsi="Garamond" w:cs="Garamond"/>
          <w:b/>
          <w:bCs/>
        </w:rPr>
      </w:pPr>
    </w:p>
    <w:p w:rsidR="00487C05" w:rsidRPr="00C66F9E" w:rsidRDefault="00DD484A">
      <w:pPr>
        <w:pStyle w:val="Paragrafoelenco"/>
        <w:numPr>
          <w:ilvl w:val="0"/>
          <w:numId w:val="1"/>
        </w:numPr>
        <w:tabs>
          <w:tab w:val="left" w:pos="0"/>
        </w:tabs>
        <w:spacing w:before="120" w:after="0"/>
        <w:ind w:left="717"/>
        <w:rPr>
          <w:rFonts w:ascii="Garamond" w:hAnsi="Garamond" w:cs="Garamond"/>
        </w:rPr>
      </w:pPr>
      <w:r>
        <w:rPr>
          <w:rFonts w:ascii="Garamond" w:hAnsi="Garamond" w:cs="Garamond"/>
        </w:rPr>
        <w:t xml:space="preserve">Il Nucleo di Valutazione </w:t>
      </w:r>
      <w:r w:rsidR="00487C05" w:rsidRPr="00C66F9E">
        <w:rPr>
          <w:rFonts w:ascii="Garamond" w:hAnsi="Garamond" w:cs="Garamond"/>
        </w:rPr>
        <w:t xml:space="preserve"> presso </w:t>
      </w:r>
      <w:r w:rsidR="00955AA1">
        <w:rPr>
          <w:rFonts w:ascii="Garamond" w:hAnsi="Garamond" w:cs="Garamond"/>
        </w:rPr>
        <w:t>il Comune di Castrofilippo</w:t>
      </w:r>
      <w:r w:rsidR="00487C05" w:rsidRPr="00C66F9E">
        <w:rPr>
          <w:rFonts w:ascii="Garamond" w:hAnsi="Garamond" w:cs="Garamond"/>
        </w:rPr>
        <w:t xml:space="preserve">, ai sensi dell’art. 14, c. 4, </w:t>
      </w:r>
      <w:proofErr w:type="spellStart"/>
      <w:r w:rsidR="00487C05" w:rsidRPr="00C66F9E">
        <w:rPr>
          <w:rFonts w:ascii="Garamond" w:hAnsi="Garamond" w:cs="Garamond"/>
        </w:rPr>
        <w:t>lett</w:t>
      </w:r>
      <w:proofErr w:type="spellEnd"/>
      <w:r w:rsidR="00487C05" w:rsidRPr="00C66F9E">
        <w:rPr>
          <w:rFonts w:ascii="Garamond" w:hAnsi="Garamond" w:cs="Garamond"/>
        </w:rPr>
        <w:t xml:space="preserve">. g), del d.lgs. n. 150/2009 e delle </w:t>
      </w:r>
      <w:r w:rsidR="00487C05" w:rsidRPr="00C66F9E">
        <w:rPr>
          <w:rFonts w:ascii="Garamond" w:hAnsi="Garamond" w:cs="Garamond"/>
          <w:b/>
          <w:bCs/>
        </w:rPr>
        <w:t xml:space="preserve">delibere A.N.AC. n. 1310/2016 e </w:t>
      </w:r>
      <w:r w:rsidR="00487C05">
        <w:rPr>
          <w:rFonts w:ascii="Garamond" w:hAnsi="Garamond" w:cs="Garamond"/>
          <w:b/>
          <w:bCs/>
        </w:rPr>
        <w:t>236</w:t>
      </w:r>
      <w:r w:rsidR="00487C05" w:rsidRPr="00C66F9E">
        <w:rPr>
          <w:rFonts w:ascii="Garamond" w:hAnsi="Garamond" w:cs="Garamond"/>
          <w:b/>
          <w:bCs/>
        </w:rPr>
        <w:t>/2017</w:t>
      </w:r>
      <w:r w:rsidR="00487C05" w:rsidRPr="00C66F9E">
        <w:rPr>
          <w:rFonts w:ascii="Garamond" w:hAnsi="Garamond" w:cs="Garamond"/>
        </w:rPr>
        <w:t xml:space="preserve">, ha effettuato la verifica sulla pubblicazione, sulla completezza, sull’aggiornamento e sull’apertura del formato di ciascun documento, dato ed informazione elencati nell’Allegato 2 – Griglia di rilevazione al </w:t>
      </w:r>
      <w:r w:rsidR="00487C05" w:rsidRPr="00C66F9E">
        <w:rPr>
          <w:rFonts w:ascii="Garamond" w:hAnsi="Garamond" w:cs="Garamond"/>
          <w:b/>
          <w:bCs/>
        </w:rPr>
        <w:t>31 marzo 2017</w:t>
      </w:r>
      <w:r w:rsidR="00487C05" w:rsidRPr="00C66F9E">
        <w:rPr>
          <w:rFonts w:ascii="Garamond" w:hAnsi="Garamond" w:cs="Garamond"/>
        </w:rPr>
        <w:t xml:space="preserve"> della delibera n. </w:t>
      </w:r>
      <w:r w:rsidR="00955AA1">
        <w:rPr>
          <w:rFonts w:ascii="Garamond" w:hAnsi="Garamond" w:cs="Garamond"/>
        </w:rPr>
        <w:t>236</w:t>
      </w:r>
      <w:r w:rsidR="00487C05" w:rsidRPr="00C66F9E">
        <w:rPr>
          <w:rFonts w:ascii="Garamond" w:hAnsi="Garamond" w:cs="Garamond"/>
        </w:rPr>
        <w:t>/2017.</w:t>
      </w:r>
    </w:p>
    <w:p w:rsidR="00487C05" w:rsidRPr="00C66F9E" w:rsidRDefault="00660E08">
      <w:pPr>
        <w:pStyle w:val="Paragrafoelenco"/>
        <w:numPr>
          <w:ilvl w:val="0"/>
          <w:numId w:val="1"/>
        </w:numPr>
        <w:tabs>
          <w:tab w:val="left" w:pos="0"/>
        </w:tabs>
        <w:spacing w:before="120" w:after="0"/>
        <w:ind w:left="717"/>
        <w:rPr>
          <w:rFonts w:ascii="Garamond" w:hAnsi="Garamond" w:cs="Garamond"/>
        </w:rPr>
      </w:pPr>
      <w:r>
        <w:rPr>
          <w:rFonts w:ascii="Garamond" w:hAnsi="Garamond" w:cs="Garamond"/>
        </w:rPr>
        <w:t xml:space="preserve">IL Nucleo di Valutazione </w:t>
      </w:r>
      <w:r w:rsidR="00487C05" w:rsidRPr="00C66F9E">
        <w:rPr>
          <w:rFonts w:ascii="Garamond" w:hAnsi="Garamond" w:cs="Garamond"/>
        </w:rPr>
        <w:t xml:space="preserve"> ha svolto gli accertamenti, tenendo anche conto dei risultati e degli elementi emersi dall’attività di controllo sull’assolvimento degli obblighi di pubblicazione svolta dal Responsabile della prevenzione della corruzione e della trasparenza ai sensi dell’art. 43, c. 1, del d.lgs. n. 33/2013.</w:t>
      </w:r>
    </w:p>
    <w:p w:rsidR="00487C05" w:rsidRPr="00C66F9E" w:rsidRDefault="00487C05">
      <w:pPr>
        <w:pStyle w:val="Paragrafoelenco"/>
        <w:spacing w:before="120" w:after="0"/>
        <w:ind w:left="360" w:firstLine="0"/>
        <w:rPr>
          <w:rFonts w:ascii="Garamond" w:hAnsi="Garamond" w:cs="Garamond"/>
        </w:rPr>
      </w:pPr>
      <w:r w:rsidRPr="00C66F9E">
        <w:rPr>
          <w:rFonts w:ascii="Garamond" w:hAnsi="Garamond" w:cs="Garamond"/>
        </w:rPr>
        <w:t xml:space="preserve">Sulla base di quanto sopra, </w:t>
      </w:r>
      <w:r w:rsidR="00660E08">
        <w:rPr>
          <w:rFonts w:ascii="Garamond" w:hAnsi="Garamond" w:cs="Garamond"/>
        </w:rPr>
        <w:t>i</w:t>
      </w:r>
      <w:r w:rsidRPr="00C66F9E">
        <w:rPr>
          <w:rFonts w:ascii="Garamond" w:hAnsi="Garamond" w:cs="Garamond"/>
        </w:rPr>
        <w:t>l</w:t>
      </w:r>
      <w:r w:rsidR="00660E08">
        <w:rPr>
          <w:rFonts w:ascii="Garamond" w:hAnsi="Garamond" w:cs="Garamond"/>
        </w:rPr>
        <w:t xml:space="preserve"> Nucleo</w:t>
      </w:r>
      <w:r w:rsidRPr="00C66F9E">
        <w:rPr>
          <w:rFonts w:ascii="Garamond" w:hAnsi="Garamond" w:cs="Garamond"/>
        </w:rPr>
        <w:t xml:space="preserve">, ai sensi dell’art. 14, c. 4, </w:t>
      </w:r>
      <w:proofErr w:type="spellStart"/>
      <w:r w:rsidRPr="00C66F9E">
        <w:rPr>
          <w:rFonts w:ascii="Garamond" w:hAnsi="Garamond" w:cs="Garamond"/>
        </w:rPr>
        <w:t>lett</w:t>
      </w:r>
      <w:proofErr w:type="spellEnd"/>
      <w:r w:rsidRPr="00C66F9E">
        <w:rPr>
          <w:rFonts w:ascii="Garamond" w:hAnsi="Garamond" w:cs="Garamond"/>
        </w:rPr>
        <w:t>. g), del d.lgs. n. 150/2009</w:t>
      </w:r>
    </w:p>
    <w:p w:rsidR="00487C05" w:rsidRPr="00C66F9E" w:rsidRDefault="00487C05">
      <w:pPr>
        <w:pStyle w:val="Paragrafoelenco"/>
        <w:spacing w:before="120" w:after="0"/>
        <w:ind w:left="360" w:firstLine="0"/>
        <w:rPr>
          <w:rFonts w:ascii="Garamond" w:hAnsi="Garamond" w:cs="Garamond"/>
        </w:rPr>
      </w:pPr>
    </w:p>
    <w:p w:rsidR="00487C05" w:rsidRPr="00D2519E" w:rsidRDefault="00487C05">
      <w:pPr>
        <w:spacing w:before="120" w:after="0"/>
        <w:jc w:val="center"/>
        <w:rPr>
          <w:rFonts w:ascii="Garamond" w:hAnsi="Garamond" w:cs="Garamond"/>
          <w:b/>
          <w:bCs/>
        </w:rPr>
      </w:pPr>
      <w:r w:rsidRPr="00D2519E">
        <w:rPr>
          <w:rFonts w:ascii="Garamond" w:hAnsi="Garamond" w:cs="Garamond"/>
          <w:b/>
          <w:bCs/>
        </w:rPr>
        <w:t>ATTESTA</w:t>
      </w:r>
    </w:p>
    <w:p w:rsidR="00487C05" w:rsidRPr="00D2519E" w:rsidRDefault="00487C05">
      <w:pPr>
        <w:pStyle w:val="Paragrafoelenco"/>
        <w:widowControl/>
        <w:spacing w:before="120" w:after="0"/>
        <w:ind w:left="388" w:firstLine="0"/>
        <w:rPr>
          <w:rFonts w:ascii="Garamond" w:hAnsi="Garamond" w:cs="Garamond"/>
        </w:rPr>
      </w:pPr>
      <w:r w:rsidRPr="00D2519E">
        <w:rPr>
          <w:rFonts w:ascii="Garamond" w:hAnsi="Garamond" w:cs="Garamond"/>
        </w:rPr>
        <w:t>la veridicità</w:t>
      </w:r>
      <w:r>
        <w:rPr>
          <w:rStyle w:val="Rimandonotaapidipagina"/>
          <w:rFonts w:ascii="Garamond" w:hAnsi="Garamond" w:cs="Garamond"/>
        </w:rPr>
        <w:footnoteReference w:id="1"/>
      </w:r>
      <w:r w:rsidRPr="00D2519E">
        <w:rPr>
          <w:rFonts w:ascii="Garamond" w:hAnsi="Garamond" w:cs="Garamond"/>
        </w:rPr>
        <w:t xml:space="preserve">e l’attendibilità, alla data dell’attestazione, di quanto riportato nell’Allegato </w:t>
      </w:r>
      <w:r>
        <w:rPr>
          <w:rFonts w:ascii="Garamond" w:hAnsi="Garamond" w:cs="Garamond"/>
        </w:rPr>
        <w:t>2</w:t>
      </w:r>
      <w:r w:rsidRPr="00D2519E">
        <w:rPr>
          <w:rFonts w:ascii="Garamond" w:hAnsi="Garamond" w:cs="Garamond"/>
        </w:rPr>
        <w:t xml:space="preserve"> rispetto a quanto pubblicato sul sito dell’amministrazione/società/ente.</w:t>
      </w:r>
    </w:p>
    <w:p w:rsidR="00487C05" w:rsidRPr="00D2519E" w:rsidRDefault="00487C05">
      <w:pPr>
        <w:widowControl/>
        <w:rPr>
          <w:rFonts w:ascii="Garamond" w:hAnsi="Garamond" w:cs="Garamond"/>
        </w:rPr>
      </w:pPr>
    </w:p>
    <w:p w:rsidR="00E749C4" w:rsidRDefault="00E749C4" w:rsidP="00E749C4">
      <w:pPr>
        <w:pStyle w:val="Normale1"/>
        <w:spacing w:after="0"/>
        <w:jc w:val="center"/>
        <w:rPr>
          <w:rFonts w:cs="Times New Roman"/>
          <w:b/>
        </w:rPr>
      </w:pPr>
      <w:r>
        <w:rPr>
          <w:rFonts w:cs="Times New Roman"/>
          <w:b/>
        </w:rPr>
        <w:t>INVITA</w:t>
      </w:r>
    </w:p>
    <w:p w:rsidR="00E749C4" w:rsidRDefault="00E749C4" w:rsidP="00E749C4">
      <w:pPr>
        <w:pStyle w:val="Normale1"/>
        <w:spacing w:after="0"/>
        <w:jc w:val="center"/>
        <w:rPr>
          <w:rStyle w:val="Carpredefinitoparagrafo1"/>
          <w:rFonts w:cs="Times New Roman"/>
          <w:sz w:val="22"/>
          <w:szCs w:val="22"/>
        </w:rPr>
      </w:pPr>
      <w:r>
        <w:rPr>
          <w:rFonts w:cs="Times New Roman"/>
          <w:b/>
        </w:rPr>
        <w:t xml:space="preserve"> </w:t>
      </w:r>
    </w:p>
    <w:p w:rsidR="00E749C4" w:rsidRDefault="00E749C4" w:rsidP="00E749C4">
      <w:pPr>
        <w:pStyle w:val="Normale1"/>
        <w:spacing w:after="0"/>
        <w:rPr>
          <w:b/>
          <w:sz w:val="22"/>
          <w:szCs w:val="22"/>
        </w:rPr>
      </w:pPr>
      <w:r>
        <w:rPr>
          <w:rStyle w:val="Carpredefinitoparagrafo1"/>
          <w:rFonts w:cs="Times New Roman"/>
          <w:sz w:val="22"/>
          <w:szCs w:val="22"/>
        </w:rPr>
        <w:t>Il Responsabile della Trasparenza e i titolari di Posizioni Organizzative, ciascuno per quanto di propria competenza:</w:t>
      </w:r>
    </w:p>
    <w:p w:rsidR="00E749C4" w:rsidRDefault="00E749C4" w:rsidP="00E749C4">
      <w:pPr>
        <w:pStyle w:val="Paragrafoelenco"/>
        <w:widowControl/>
        <w:spacing w:after="0"/>
        <w:ind w:left="388" w:firstLine="0"/>
        <w:rPr>
          <w:rStyle w:val="Carpredefinitoparagrafo1"/>
          <w:sz w:val="22"/>
          <w:szCs w:val="22"/>
        </w:rPr>
      </w:pPr>
      <w:r>
        <w:rPr>
          <w:rStyle w:val="Carpredefinitoparagrafo1"/>
          <w:sz w:val="22"/>
          <w:szCs w:val="22"/>
        </w:rPr>
        <w:t>1. alla predisposizione degli ulteriori atti e all’acquisizione delle informazioni utili per adempiere a tutti gli obblighi di pubblicazione ad oggi non ancora adempiuti disciplinati dalla deliberazione dalla deliberazione A.N.A.C. su riportata;</w:t>
      </w:r>
    </w:p>
    <w:p w:rsidR="007348D5" w:rsidRDefault="00E749C4" w:rsidP="00E749C4">
      <w:pPr>
        <w:pStyle w:val="Paragrafoelenco"/>
        <w:widowControl/>
        <w:spacing w:after="0"/>
        <w:ind w:left="388" w:firstLine="0"/>
        <w:rPr>
          <w:rStyle w:val="Carpredefinitoparagrafo1"/>
          <w:sz w:val="22"/>
          <w:szCs w:val="22"/>
        </w:rPr>
      </w:pPr>
      <w:r>
        <w:rPr>
          <w:rStyle w:val="Carpredefinitoparagrafo1"/>
          <w:sz w:val="22"/>
          <w:szCs w:val="22"/>
        </w:rPr>
        <w:t xml:space="preserve">2.   alla pubblicazione  </w:t>
      </w:r>
      <w:r w:rsidR="00C608D6">
        <w:rPr>
          <w:sz w:val="23"/>
          <w:szCs w:val="23"/>
        </w:rPr>
        <w:t xml:space="preserve">entro il </w:t>
      </w:r>
      <w:r w:rsidR="00C608D6">
        <w:rPr>
          <w:b/>
          <w:bCs/>
          <w:sz w:val="23"/>
          <w:szCs w:val="23"/>
        </w:rPr>
        <w:t>30 aprile 2017</w:t>
      </w:r>
      <w:r w:rsidR="00C608D6">
        <w:rPr>
          <w:sz w:val="23"/>
          <w:szCs w:val="23"/>
        </w:rPr>
        <w:t xml:space="preserve"> </w:t>
      </w:r>
      <w:r w:rsidR="00AF4C3B">
        <w:rPr>
          <w:sz w:val="23"/>
          <w:szCs w:val="23"/>
        </w:rPr>
        <w:t xml:space="preserve"> nella sezione «</w:t>
      </w:r>
      <w:r w:rsidR="00AF4C3B">
        <w:rPr>
          <w:i/>
          <w:iCs/>
          <w:sz w:val="23"/>
          <w:szCs w:val="23"/>
        </w:rPr>
        <w:t>Amministrazione trasparente</w:t>
      </w:r>
      <w:r w:rsidR="00AF4C3B">
        <w:rPr>
          <w:sz w:val="23"/>
          <w:szCs w:val="23"/>
        </w:rPr>
        <w:t>», sotto-sezione di primo livello «</w:t>
      </w:r>
      <w:r w:rsidR="00AF4C3B">
        <w:rPr>
          <w:i/>
          <w:iCs/>
          <w:sz w:val="23"/>
          <w:szCs w:val="23"/>
        </w:rPr>
        <w:t>Controlli e rilievi sull'amministrazione</w:t>
      </w:r>
      <w:r w:rsidR="00AF4C3B">
        <w:rPr>
          <w:sz w:val="23"/>
          <w:szCs w:val="23"/>
        </w:rPr>
        <w:t>», sotto-sezione di secondo livello «</w:t>
      </w:r>
      <w:r w:rsidR="00AF4C3B">
        <w:rPr>
          <w:i/>
          <w:iCs/>
          <w:sz w:val="23"/>
          <w:szCs w:val="23"/>
        </w:rPr>
        <w:t>Organismi indipendenti di valutazione, nuclei di valutazione o altri organismi con funzioni analoghe</w:t>
      </w:r>
      <w:r w:rsidR="00AF4C3B">
        <w:rPr>
          <w:sz w:val="23"/>
          <w:szCs w:val="23"/>
        </w:rPr>
        <w:t>», «</w:t>
      </w:r>
      <w:r w:rsidR="00AF4C3B">
        <w:rPr>
          <w:i/>
          <w:iCs/>
          <w:sz w:val="23"/>
          <w:szCs w:val="23"/>
        </w:rPr>
        <w:t>Attestazione dell'OIV o di altra struttura analoga nell'assolvimento degli obblighi di pubblicazione</w:t>
      </w:r>
      <w:r w:rsidR="00AF4C3B">
        <w:rPr>
          <w:sz w:val="23"/>
          <w:szCs w:val="23"/>
        </w:rPr>
        <w:t>»</w:t>
      </w:r>
      <w:bookmarkStart w:id="0" w:name="_GoBack"/>
      <w:bookmarkEnd w:id="0"/>
      <w:r>
        <w:rPr>
          <w:rStyle w:val="Carpredefinitoparagrafo1"/>
          <w:sz w:val="22"/>
          <w:szCs w:val="22"/>
        </w:rPr>
        <w:tab/>
      </w:r>
      <w:r>
        <w:rPr>
          <w:rStyle w:val="Carpredefinitoparagrafo1"/>
          <w:sz w:val="22"/>
          <w:szCs w:val="22"/>
        </w:rPr>
        <w:tab/>
      </w:r>
    </w:p>
    <w:p w:rsidR="00E749C4" w:rsidRDefault="00E749C4" w:rsidP="00E749C4">
      <w:pPr>
        <w:pStyle w:val="Paragrafoelenco"/>
        <w:widowControl/>
        <w:spacing w:after="0"/>
        <w:ind w:left="388" w:firstLine="0"/>
        <w:rPr>
          <w:rStyle w:val="Carpredefinitoparagrafo1"/>
          <w:sz w:val="22"/>
          <w:szCs w:val="22"/>
        </w:rPr>
      </w:pPr>
      <w:r>
        <w:rPr>
          <w:rStyle w:val="Carpredefinitoparagrafo1"/>
          <w:sz w:val="22"/>
          <w:szCs w:val="22"/>
        </w:rPr>
        <w:t>a) del Documento di attestazione – Allegato 1;</w:t>
      </w:r>
    </w:p>
    <w:p w:rsidR="00E749C4" w:rsidRDefault="00E749C4" w:rsidP="00E749C4">
      <w:pPr>
        <w:pStyle w:val="Paragrafoelenco"/>
        <w:widowControl/>
        <w:spacing w:after="0"/>
        <w:ind w:left="388" w:firstLine="0"/>
        <w:rPr>
          <w:rStyle w:val="Carpredefinitoparagrafo1"/>
          <w:sz w:val="22"/>
          <w:szCs w:val="22"/>
        </w:rPr>
      </w:pPr>
      <w:r>
        <w:rPr>
          <w:rStyle w:val="Carpredefinitoparagrafo1"/>
          <w:sz w:val="22"/>
          <w:szCs w:val="22"/>
        </w:rPr>
        <w:t xml:space="preserve">b) della Griglia di rilevazione al 31 </w:t>
      </w:r>
      <w:r>
        <w:rPr>
          <w:rStyle w:val="Carpredefinitoparagrafo1"/>
          <w:sz w:val="22"/>
          <w:szCs w:val="22"/>
        </w:rPr>
        <w:t xml:space="preserve">marzo </w:t>
      </w:r>
      <w:r>
        <w:rPr>
          <w:rStyle w:val="Carpredefinitoparagrafo1"/>
          <w:sz w:val="22"/>
          <w:szCs w:val="22"/>
        </w:rPr>
        <w:t xml:space="preserve"> 201</w:t>
      </w:r>
      <w:r>
        <w:rPr>
          <w:rStyle w:val="Carpredefinitoparagrafo1"/>
          <w:sz w:val="22"/>
          <w:szCs w:val="22"/>
        </w:rPr>
        <w:t>7</w:t>
      </w:r>
      <w:r>
        <w:rPr>
          <w:rStyle w:val="Carpredefinitoparagrafo1"/>
          <w:sz w:val="22"/>
          <w:szCs w:val="22"/>
        </w:rPr>
        <w:t xml:space="preserve"> – Allegato 2;</w:t>
      </w:r>
    </w:p>
    <w:p w:rsidR="00E749C4" w:rsidRDefault="00E749C4" w:rsidP="00E749C4">
      <w:pPr>
        <w:pStyle w:val="Paragrafoelenco"/>
        <w:widowControl/>
        <w:spacing w:after="0"/>
        <w:ind w:left="388" w:firstLine="0"/>
        <w:rPr>
          <w:sz w:val="20"/>
          <w:szCs w:val="20"/>
        </w:rPr>
      </w:pPr>
      <w:r>
        <w:rPr>
          <w:rStyle w:val="Carpredefinitoparagrafo1"/>
          <w:sz w:val="22"/>
          <w:szCs w:val="22"/>
        </w:rPr>
        <w:t>c) della Scheda di sintesi – Allegato 3.</w:t>
      </w:r>
    </w:p>
    <w:p w:rsidR="00E749C4" w:rsidRDefault="00E749C4" w:rsidP="00E749C4">
      <w:pPr>
        <w:pStyle w:val="Normale2"/>
        <w:autoSpaceDE w:val="0"/>
        <w:spacing w:line="100" w:lineRule="atLeast"/>
        <w:jc w:val="left"/>
        <w:rPr>
          <w:rFonts w:ascii="Times New Roman" w:hAnsi="Times New Roman"/>
          <w:sz w:val="20"/>
          <w:szCs w:val="20"/>
        </w:rPr>
      </w:pPr>
    </w:p>
    <w:p w:rsidR="00E749C4" w:rsidRDefault="00696FAB" w:rsidP="00E749C4">
      <w:pPr>
        <w:pStyle w:val="Normale2"/>
        <w:autoSpaceDE w:val="0"/>
        <w:spacing w:line="100" w:lineRule="atLeast"/>
        <w:jc w:val="lef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31.03.2017</w:t>
      </w:r>
    </w:p>
    <w:p w:rsidR="00E749C4" w:rsidRDefault="00E749C4" w:rsidP="00E749C4">
      <w:pPr>
        <w:pStyle w:val="Normale2"/>
        <w:autoSpaceDE w:val="0"/>
        <w:spacing w:line="100" w:lineRule="atLeast"/>
        <w:jc w:val="left"/>
        <w:rPr>
          <w:rFonts w:ascii="Times New Roman" w:hAnsi="Times New Roman"/>
          <w:sz w:val="20"/>
          <w:szCs w:val="20"/>
        </w:rPr>
      </w:pPr>
    </w:p>
    <w:p w:rsidR="00696FAB" w:rsidRDefault="00E749C4" w:rsidP="00E749C4">
      <w:pPr>
        <w:pStyle w:val="Normale2"/>
        <w:autoSpaceDE w:val="0"/>
        <w:spacing w:line="100" w:lineRule="atLeast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Firma </w:t>
      </w:r>
      <w:r w:rsidR="00696FAB">
        <w:rPr>
          <w:rFonts w:ascii="Times New Roman" w:hAnsi="Times New Roman"/>
          <w:sz w:val="20"/>
          <w:szCs w:val="20"/>
        </w:rPr>
        <w:t>Il Componente Unico del Nucleo di Valutazione</w:t>
      </w:r>
    </w:p>
    <w:p w:rsidR="00487C05" w:rsidRPr="00D2519E" w:rsidRDefault="00E749C4" w:rsidP="003A4B47">
      <w:pPr>
        <w:pStyle w:val="Normale1"/>
        <w:spacing w:after="0" w:line="320" w:lineRule="exact"/>
        <w:ind w:left="4956"/>
        <w:jc w:val="right"/>
        <w:rPr>
          <w:rFonts w:ascii="Garamond" w:hAnsi="Garamond" w:cs="Garamond"/>
        </w:rPr>
      </w:pPr>
      <w:r>
        <w:rPr>
          <w:rStyle w:val="Carpredefinitoparagrafo2"/>
          <w:sz w:val="22"/>
          <w:szCs w:val="22"/>
        </w:rPr>
        <w:t xml:space="preserve">F.to dott. </w:t>
      </w:r>
      <w:r w:rsidR="00696FAB">
        <w:rPr>
          <w:rStyle w:val="Carpredefinitoparagrafo2"/>
          <w:sz w:val="22"/>
          <w:szCs w:val="22"/>
        </w:rPr>
        <w:t xml:space="preserve">Alfonso </w:t>
      </w:r>
      <w:proofErr w:type="spellStart"/>
      <w:r w:rsidR="00696FAB">
        <w:rPr>
          <w:rStyle w:val="Carpredefinitoparagrafo2"/>
          <w:sz w:val="22"/>
          <w:szCs w:val="22"/>
        </w:rPr>
        <w:t>Scichilone</w:t>
      </w:r>
      <w:proofErr w:type="spellEnd"/>
      <w:r w:rsidR="00696FAB">
        <w:rPr>
          <w:rStyle w:val="Carpredefinitoparagrafo2"/>
          <w:sz w:val="22"/>
          <w:szCs w:val="22"/>
        </w:rPr>
        <w:t xml:space="preserve"> </w:t>
      </w:r>
    </w:p>
    <w:sectPr w:rsidR="00487C05" w:rsidRPr="00D2519E" w:rsidSect="0046266A">
      <w:headerReference w:type="default" r:id="rId8"/>
      <w:pgSz w:w="11906" w:h="16838"/>
      <w:pgMar w:top="1417" w:right="1134" w:bottom="708" w:left="1134" w:header="708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67E" w:rsidRDefault="0027167E">
      <w:pPr>
        <w:spacing w:after="0" w:line="240" w:lineRule="auto"/>
      </w:pPr>
      <w:r>
        <w:separator/>
      </w:r>
    </w:p>
  </w:endnote>
  <w:endnote w:type="continuationSeparator" w:id="0">
    <w:p w:rsidR="0027167E" w:rsidRDefault="002716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67E" w:rsidRDefault="0027167E">
      <w:r>
        <w:separator/>
      </w:r>
    </w:p>
  </w:footnote>
  <w:footnote w:type="continuationSeparator" w:id="0">
    <w:p w:rsidR="0027167E" w:rsidRDefault="0027167E">
      <w:r>
        <w:continuationSeparator/>
      </w:r>
    </w:p>
  </w:footnote>
  <w:footnote w:id="1">
    <w:p w:rsidR="00487C05" w:rsidRDefault="00487C05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>
        <w:rPr>
          <w:sz w:val="18"/>
          <w:szCs w:val="18"/>
        </w:rPr>
        <w:t>Il concetto di veridicità è inteso qui come conformità tra quanto rilevato dall’OIV/altra struttura con funzioni analoghe  nell’Allegato 1 e quanto pubblicato sul sito istituzionale al momento dell’attestazione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C05" w:rsidRDefault="00487C05">
    <w:pPr>
      <w:pStyle w:val="Intestazione"/>
      <w:rPr>
        <w:b/>
        <w:bCs/>
      </w:rPr>
    </w:pPr>
    <w:r>
      <w:rPr>
        <w:b/>
        <w:bCs/>
      </w:rPr>
      <w:t xml:space="preserve">Allegato 1 alla delibera n. 236 </w:t>
    </w:r>
    <w:r w:rsidRPr="00C66F9E">
      <w:rPr>
        <w:b/>
        <w:bCs/>
      </w:rPr>
      <w:t>/</w:t>
    </w:r>
    <w:r>
      <w:rPr>
        <w:b/>
        <w:bCs/>
      </w:rPr>
      <w:t xml:space="preserve"> </w:t>
    </w:r>
    <w:r w:rsidRPr="00C66F9E">
      <w:rPr>
        <w:b/>
        <w:bCs/>
      </w:rPr>
      <w:t>2017</w:t>
    </w:r>
    <w:r>
      <w:rPr>
        <w:b/>
        <w:bCs/>
      </w:rPr>
      <w:t xml:space="preserve"> - Documento di attestazione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F04A3"/>
    <w:multiLevelType w:val="multilevel"/>
    <w:tmpl w:val="2A0EE60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15A3C8A"/>
    <w:multiLevelType w:val="multilevel"/>
    <w:tmpl w:val="89F4FAB4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1"/>
        </w:tabs>
        <w:ind w:left="1801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1"/>
        </w:tabs>
        <w:ind w:left="3961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/>
  <w:doNotTrackMoves/>
  <w:defaultTabStop w:val="708"/>
  <w:hyphenationZone w:val="283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E3FEA"/>
    <w:rsid w:val="00011339"/>
    <w:rsid w:val="000C371F"/>
    <w:rsid w:val="00254C39"/>
    <w:rsid w:val="0027167E"/>
    <w:rsid w:val="003A4B47"/>
    <w:rsid w:val="0046266A"/>
    <w:rsid w:val="00487C05"/>
    <w:rsid w:val="004B3307"/>
    <w:rsid w:val="004E3FEA"/>
    <w:rsid w:val="005314E6"/>
    <w:rsid w:val="00660E08"/>
    <w:rsid w:val="00696FAB"/>
    <w:rsid w:val="007348D5"/>
    <w:rsid w:val="00782E5B"/>
    <w:rsid w:val="008B6605"/>
    <w:rsid w:val="00910730"/>
    <w:rsid w:val="009517B8"/>
    <w:rsid w:val="00955AA1"/>
    <w:rsid w:val="00AF4C3B"/>
    <w:rsid w:val="00C205DD"/>
    <w:rsid w:val="00C608D6"/>
    <w:rsid w:val="00C66F9E"/>
    <w:rsid w:val="00CF6AD1"/>
    <w:rsid w:val="00D2519E"/>
    <w:rsid w:val="00DD484A"/>
    <w:rsid w:val="00DF2E3B"/>
    <w:rsid w:val="00E749C4"/>
    <w:rsid w:val="00FC7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6266A"/>
    <w:pPr>
      <w:keepNext/>
      <w:widowControl w:val="0"/>
      <w:suppressAutoHyphens/>
      <w:spacing w:after="120" w:line="10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notaapidipagina">
    <w:name w:val="footnote reference"/>
    <w:uiPriority w:val="99"/>
    <w:semiHidden/>
    <w:rsid w:val="0046266A"/>
    <w:rPr>
      <w:position w:val="20"/>
      <w:sz w:val="13"/>
      <w:szCs w:val="13"/>
    </w:rPr>
  </w:style>
  <w:style w:type="character" w:customStyle="1" w:styleId="TestonotaapidipaginaCarattere">
    <w:name w:val="Testo nota a piè di pagina Carattere"/>
    <w:uiPriority w:val="99"/>
    <w:rsid w:val="0046266A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TestonotaapidipaginaCarattere1">
    <w:name w:val="Testo nota a piè di pagina Carattere1"/>
    <w:uiPriority w:val="99"/>
    <w:rsid w:val="0046266A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TestonormaleCarattere">
    <w:name w:val="Testo normale Carattere"/>
    <w:uiPriority w:val="99"/>
    <w:rsid w:val="0046266A"/>
    <w:rPr>
      <w:rFonts w:ascii="Calibri" w:hAnsi="Calibri" w:cs="Calibri"/>
      <w:sz w:val="21"/>
      <w:szCs w:val="21"/>
    </w:rPr>
  </w:style>
  <w:style w:type="character" w:customStyle="1" w:styleId="IntestazioneCarattere">
    <w:name w:val="Intestazione Carattere"/>
    <w:uiPriority w:val="99"/>
    <w:rsid w:val="0046266A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PidipaginaCarattere">
    <w:name w:val="Piè di pagina Carattere"/>
    <w:uiPriority w:val="99"/>
    <w:rsid w:val="0046266A"/>
    <w:rPr>
      <w:rFonts w:ascii="Times New Roman" w:hAnsi="Times New Roman" w:cs="Times New Roman"/>
      <w:sz w:val="24"/>
      <w:szCs w:val="24"/>
      <w:lang w:eastAsia="ar-SA" w:bidi="ar-SA"/>
    </w:rPr>
  </w:style>
  <w:style w:type="character" w:styleId="Rimandocommento">
    <w:name w:val="annotation reference"/>
    <w:uiPriority w:val="99"/>
    <w:semiHidden/>
    <w:rsid w:val="0046266A"/>
    <w:rPr>
      <w:sz w:val="16"/>
      <w:szCs w:val="16"/>
    </w:rPr>
  </w:style>
  <w:style w:type="character" w:customStyle="1" w:styleId="TestocommentoCarattere">
    <w:name w:val="Testo commento Carattere"/>
    <w:uiPriority w:val="99"/>
    <w:rsid w:val="0046266A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SoggettocommentoCarattere">
    <w:name w:val="Soggetto commento Carattere"/>
    <w:uiPriority w:val="99"/>
    <w:rsid w:val="0046266A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character" w:customStyle="1" w:styleId="TestofumettoCarattere">
    <w:name w:val="Testo fumetto Carattere"/>
    <w:uiPriority w:val="99"/>
    <w:rsid w:val="0046266A"/>
    <w:rPr>
      <w:rFonts w:ascii="Tahoma" w:hAnsi="Tahoma" w:cs="Tahoma"/>
      <w:sz w:val="16"/>
      <w:szCs w:val="16"/>
      <w:lang w:eastAsia="ar-SA" w:bidi="ar-SA"/>
    </w:rPr>
  </w:style>
  <w:style w:type="character" w:customStyle="1" w:styleId="Caratteredellanota">
    <w:name w:val="Carattere della nota"/>
    <w:uiPriority w:val="99"/>
    <w:rsid w:val="0046266A"/>
  </w:style>
  <w:style w:type="character" w:customStyle="1" w:styleId="Richiamoallanotadichiusura">
    <w:name w:val="Richiamo alla nota di chiusura"/>
    <w:uiPriority w:val="99"/>
    <w:rsid w:val="0046266A"/>
    <w:rPr>
      <w:vertAlign w:val="superscript"/>
    </w:rPr>
  </w:style>
  <w:style w:type="character" w:customStyle="1" w:styleId="Caratterenotadichiusura">
    <w:name w:val="Carattere nota di chiusura"/>
    <w:uiPriority w:val="99"/>
    <w:rsid w:val="0046266A"/>
  </w:style>
  <w:style w:type="paragraph" w:styleId="Testonotaapidipagina">
    <w:name w:val="footnote text"/>
    <w:basedOn w:val="Normale"/>
    <w:link w:val="TestonotaapidipaginaCarattere2"/>
    <w:uiPriority w:val="99"/>
    <w:semiHidden/>
    <w:rsid w:val="0046266A"/>
  </w:style>
  <w:style w:type="character" w:customStyle="1" w:styleId="TestonotaapidipaginaCarattere2">
    <w:name w:val="Testo nota a piè di pagina Carattere2"/>
    <w:link w:val="Testonotaapidipagina"/>
    <w:uiPriority w:val="99"/>
    <w:semiHidden/>
    <w:rsid w:val="003829DB"/>
    <w:rPr>
      <w:rFonts w:ascii="Times New Roman" w:hAnsi="Times New Roman"/>
      <w:sz w:val="20"/>
      <w:szCs w:val="20"/>
      <w:lang w:eastAsia="ar-SA"/>
    </w:rPr>
  </w:style>
  <w:style w:type="paragraph" w:styleId="Paragrafoelenco">
    <w:name w:val="List Paragraph"/>
    <w:basedOn w:val="Normale"/>
    <w:qFormat/>
    <w:rsid w:val="0046266A"/>
    <w:pPr>
      <w:ind w:left="357" w:hanging="357"/>
    </w:pPr>
  </w:style>
  <w:style w:type="paragraph" w:styleId="Testonormale">
    <w:name w:val="Plain Text"/>
    <w:basedOn w:val="Normale"/>
    <w:link w:val="TestonormaleCarattere1"/>
    <w:uiPriority w:val="99"/>
    <w:rsid w:val="0046266A"/>
    <w:pPr>
      <w:widowControl/>
      <w:spacing w:after="0"/>
      <w:jc w:val="left"/>
    </w:pPr>
    <w:rPr>
      <w:rFonts w:ascii="Calibri" w:hAnsi="Calibri" w:cs="Calibri"/>
      <w:sz w:val="22"/>
      <w:szCs w:val="22"/>
      <w:lang w:eastAsia="en-US"/>
    </w:rPr>
  </w:style>
  <w:style w:type="character" w:customStyle="1" w:styleId="TestonormaleCarattere1">
    <w:name w:val="Testo normale Carattere1"/>
    <w:link w:val="Testonormale"/>
    <w:uiPriority w:val="99"/>
    <w:semiHidden/>
    <w:rsid w:val="003829DB"/>
    <w:rPr>
      <w:rFonts w:ascii="Courier New" w:hAnsi="Courier New" w:cs="Courier New"/>
      <w:sz w:val="20"/>
      <w:szCs w:val="20"/>
      <w:lang w:eastAsia="ar-SA"/>
    </w:rPr>
  </w:style>
  <w:style w:type="paragraph" w:styleId="Intestazione">
    <w:name w:val="header"/>
    <w:basedOn w:val="Normale"/>
    <w:link w:val="IntestazioneCarattere1"/>
    <w:uiPriority w:val="99"/>
    <w:rsid w:val="0046266A"/>
    <w:pPr>
      <w:tabs>
        <w:tab w:val="center" w:pos="4819"/>
        <w:tab w:val="right" w:pos="9638"/>
      </w:tabs>
      <w:spacing w:after="0"/>
    </w:pPr>
  </w:style>
  <w:style w:type="character" w:customStyle="1" w:styleId="IntestazioneCarattere1">
    <w:name w:val="Intestazione Carattere1"/>
    <w:link w:val="Intestazione"/>
    <w:uiPriority w:val="99"/>
    <w:semiHidden/>
    <w:rsid w:val="003829DB"/>
    <w:rPr>
      <w:rFonts w:ascii="Times New Roman" w:hAnsi="Times New Roman"/>
      <w:sz w:val="24"/>
      <w:szCs w:val="24"/>
      <w:lang w:eastAsia="ar-SA"/>
    </w:rPr>
  </w:style>
  <w:style w:type="paragraph" w:styleId="Pidipagina">
    <w:name w:val="footer"/>
    <w:basedOn w:val="Normale"/>
    <w:link w:val="PidipaginaCarattere1"/>
    <w:uiPriority w:val="99"/>
    <w:rsid w:val="0046266A"/>
    <w:pPr>
      <w:tabs>
        <w:tab w:val="center" w:pos="4819"/>
        <w:tab w:val="right" w:pos="9638"/>
      </w:tabs>
      <w:spacing w:after="0"/>
    </w:pPr>
  </w:style>
  <w:style w:type="character" w:customStyle="1" w:styleId="PidipaginaCarattere1">
    <w:name w:val="Piè di pagina Carattere1"/>
    <w:link w:val="Pidipagina"/>
    <w:uiPriority w:val="99"/>
    <w:semiHidden/>
    <w:rsid w:val="003829DB"/>
    <w:rPr>
      <w:rFonts w:ascii="Times New Roman" w:hAnsi="Times New Roman"/>
      <w:sz w:val="24"/>
      <w:szCs w:val="24"/>
      <w:lang w:eastAsia="ar-SA"/>
    </w:rPr>
  </w:style>
  <w:style w:type="paragraph" w:styleId="Testocommento">
    <w:name w:val="annotation text"/>
    <w:basedOn w:val="Normale"/>
    <w:link w:val="TestocommentoCarattere1"/>
    <w:uiPriority w:val="99"/>
    <w:semiHidden/>
    <w:rsid w:val="0046266A"/>
    <w:rPr>
      <w:sz w:val="20"/>
      <w:szCs w:val="20"/>
    </w:rPr>
  </w:style>
  <w:style w:type="character" w:customStyle="1" w:styleId="TestocommentoCarattere1">
    <w:name w:val="Testo commento Carattere1"/>
    <w:link w:val="Testocommento"/>
    <w:uiPriority w:val="99"/>
    <w:semiHidden/>
    <w:rsid w:val="003829DB"/>
    <w:rPr>
      <w:rFonts w:ascii="Times New Roman" w:hAnsi="Times New Roman"/>
      <w:sz w:val="20"/>
      <w:szCs w:val="20"/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1"/>
    <w:uiPriority w:val="99"/>
    <w:semiHidden/>
    <w:rsid w:val="0046266A"/>
    <w:rPr>
      <w:b/>
      <w:bCs/>
    </w:rPr>
  </w:style>
  <w:style w:type="character" w:customStyle="1" w:styleId="SoggettocommentoCarattere1">
    <w:name w:val="Soggetto commento Carattere1"/>
    <w:link w:val="Soggettocommento"/>
    <w:uiPriority w:val="99"/>
    <w:semiHidden/>
    <w:rsid w:val="003829DB"/>
    <w:rPr>
      <w:rFonts w:ascii="Times New Roman" w:hAnsi="Times New Roman"/>
      <w:b/>
      <w:bCs/>
      <w:sz w:val="20"/>
      <w:szCs w:val="20"/>
      <w:lang w:eastAsia="ar-SA"/>
    </w:rPr>
  </w:style>
  <w:style w:type="paragraph" w:styleId="Testofumetto">
    <w:name w:val="Balloon Text"/>
    <w:basedOn w:val="Normale"/>
    <w:link w:val="TestofumettoCarattere1"/>
    <w:uiPriority w:val="99"/>
    <w:semiHidden/>
    <w:rsid w:val="0046266A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1">
    <w:name w:val="Testo fumetto Carattere1"/>
    <w:link w:val="Testofumetto"/>
    <w:uiPriority w:val="99"/>
    <w:semiHidden/>
    <w:rsid w:val="003829DB"/>
    <w:rPr>
      <w:rFonts w:ascii="Times New Roman" w:hAnsi="Times New Roman"/>
      <w:sz w:val="0"/>
      <w:szCs w:val="0"/>
      <w:lang w:eastAsia="ar-SA"/>
    </w:rPr>
  </w:style>
  <w:style w:type="paragraph" w:customStyle="1" w:styleId="Notaapidipagina">
    <w:name w:val="Nota a piè di pagina"/>
    <w:basedOn w:val="Normale"/>
    <w:uiPriority w:val="99"/>
    <w:rsid w:val="0046266A"/>
    <w:pPr>
      <w:suppressLineNumbers/>
      <w:ind w:left="339" w:hanging="339"/>
    </w:pPr>
    <w:rPr>
      <w:sz w:val="20"/>
      <w:szCs w:val="20"/>
    </w:rPr>
  </w:style>
  <w:style w:type="paragraph" w:customStyle="1" w:styleId="Normale2">
    <w:name w:val="Normale2"/>
    <w:rsid w:val="00DD484A"/>
    <w:pPr>
      <w:suppressAutoHyphens/>
      <w:spacing w:line="276" w:lineRule="auto"/>
      <w:jc w:val="both"/>
    </w:pPr>
    <w:rPr>
      <w:rFonts w:eastAsia="Calibri"/>
      <w:sz w:val="22"/>
      <w:szCs w:val="22"/>
      <w:lang w:eastAsia="ar-SA"/>
    </w:rPr>
  </w:style>
  <w:style w:type="character" w:customStyle="1" w:styleId="Carpredefinitoparagrafo2">
    <w:name w:val="Car. predefinito paragrafo2"/>
    <w:rsid w:val="00E749C4"/>
  </w:style>
  <w:style w:type="character" w:customStyle="1" w:styleId="Carpredefinitoparagrafo1">
    <w:name w:val="Car. predefinito paragrafo1"/>
    <w:rsid w:val="00E749C4"/>
  </w:style>
  <w:style w:type="paragraph" w:customStyle="1" w:styleId="Normale1">
    <w:name w:val="Normale1"/>
    <w:rsid w:val="00E749C4"/>
    <w:pPr>
      <w:widowControl w:val="0"/>
      <w:suppressAutoHyphens/>
      <w:spacing w:after="120" w:line="100" w:lineRule="atLeast"/>
      <w:jc w:val="both"/>
    </w:pPr>
    <w:rPr>
      <w:rFonts w:ascii="Times New Roman" w:hAnsi="Times New Roman" w:cs="Cambria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(Carta intestata con i riferimento dell’Organismo Indipendente di Valutazione/o altro organo con funzioni equivalenti)</vt:lpstr>
    </vt:vector>
  </TitlesOfParts>
  <Company>ASPAG</Company>
  <LinksUpToDate>false</LinksUpToDate>
  <CharactersWithSpaces>2134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(Carta intestata con i riferimento dell’Organismo Indipendente di Valutazione/o altro organo con funzioni equivalenti)</dc:title>
  <dc:subject/>
  <dc:creator>Rossella Picicci</dc:creator>
  <cp:keywords/>
  <dc:description/>
  <cp:lastModifiedBy>Alfonso</cp:lastModifiedBy>
  <cp:revision>12</cp:revision>
  <cp:lastPrinted>2017-03-10T10:02:00Z</cp:lastPrinted>
  <dcterms:created xsi:type="dcterms:W3CDTF">2017-03-13T12:54:00Z</dcterms:created>
  <dcterms:modified xsi:type="dcterms:W3CDTF">2017-03-31T19:24:00Z</dcterms:modified>
</cp:coreProperties>
</file>